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599B35">
      <w:pPr>
        <w:rPr>
          <w:rFonts w:ascii="Times New Roman" w:hAnsi="Times New Roman" w:cs="Times New Roman"/>
          <w:b/>
          <w:bCs/>
          <w:sz w:val="22"/>
          <w:szCs w:val="22"/>
        </w:rPr>
      </w:pPr>
    </w:p>
    <w:p w14:paraId="0299430B">
      <w:pPr>
        <w:jc w:val="both"/>
        <w:rPr>
          <w:rFonts w:hint="default"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</w:rPr>
        <w:drawing>
          <wp:inline distT="0" distB="0" distL="114300" distR="114300">
            <wp:extent cx="5477510" cy="732790"/>
            <wp:effectExtent l="0" t="0" r="8890" b="10160"/>
            <wp:docPr id="1" name="Picture 1" descr="WhatsApp Image 2025-04-22 at 10.39.50 AM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WhatsApp Image 2025-04-22 at 10.39.50 AM(1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97691" cy="74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94761B">
      <w:pPr>
        <w:jc w:val="both"/>
        <w:rPr>
          <w:rFonts w:hint="default" w:ascii="Times New Roman" w:hAnsi="Times New Roman" w:cs="Times New Roman"/>
          <w:b/>
          <w:bCs/>
          <w:sz w:val="22"/>
          <w:szCs w:val="22"/>
          <w:u w:val="single"/>
        </w:rPr>
      </w:pPr>
    </w:p>
    <w:p w14:paraId="275586E9">
      <w:pPr>
        <w:jc w:val="center"/>
        <w:rPr>
          <w:rFonts w:hint="default"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</w:rPr>
        <w:t>JOB ADVERTISIMENT</w:t>
      </w:r>
    </w:p>
    <w:p w14:paraId="7B45283E">
      <w:pPr>
        <w:jc w:val="center"/>
        <w:rPr>
          <w:rFonts w:hint="default" w:ascii="Times New Roman" w:hAnsi="Times New Roman" w:cs="Times New Roman"/>
          <w:b/>
          <w:bCs/>
          <w:sz w:val="22"/>
          <w:szCs w:val="22"/>
        </w:rPr>
      </w:pPr>
    </w:p>
    <w:p w14:paraId="2371DF69">
      <w:p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HUMING INTERNATIONAL FACTORY Ltd </w:t>
      </w:r>
      <w:r>
        <w:rPr>
          <w:rFonts w:hint="default" w:ascii="Times New Roman" w:hAnsi="Times New Roman" w:cs="Times New Roman"/>
          <w:sz w:val="22"/>
          <w:szCs w:val="22"/>
        </w:rPr>
        <w:t xml:space="preserve"> is a medium-sized production factory  that deals in building and plastic materials with a capacity for over 100 employees.we specialize in the manufacturing of PVC ceiling panels (Languette),PVC pipes,UV Boards, serving both the foreign trade and local markets.</w:t>
      </w:r>
    </w:p>
    <w:p w14:paraId="22AA1320">
      <w:pPr>
        <w:rPr>
          <w:rFonts w:hint="default" w:ascii="Times New Roman" w:hAnsi="Times New Roman" w:cs="Times New Roman"/>
          <w:sz w:val="22"/>
          <w:szCs w:val="22"/>
        </w:rPr>
      </w:pPr>
    </w:p>
    <w:p w14:paraId="71D74E78">
      <w:pPr>
        <w:rPr>
          <w:rFonts w:hint="default" w:ascii="Times New Roman" w:hAnsi="Times New Roman" w:cs="Times New Roman"/>
          <w:b/>
          <w:bCs/>
          <w:sz w:val="22"/>
          <w:szCs w:val="22"/>
          <w:u w:val="single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u w:val="single"/>
        </w:rPr>
        <w:t>JOB DESCRIPTION</w:t>
      </w:r>
      <w:bookmarkStart w:id="0" w:name="_GoBack"/>
      <w:bookmarkEnd w:id="0"/>
    </w:p>
    <w:p w14:paraId="3D9305A7">
      <w:pP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Position Title: ChineseTranslator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>s</w:t>
      </w:r>
    </w:p>
    <w:p w14:paraId="034BF9A2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Number: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>4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Translators</w:t>
      </w:r>
    </w:p>
    <w:p w14:paraId="4EDC99F0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Location:Masoro Free zone(Phase 2) Kigali, Rwanda</w:t>
      </w:r>
    </w:p>
    <w:p w14:paraId="0B6C1E89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Employment Type: Full-time</w:t>
      </w:r>
    </w:p>
    <w:p w14:paraId="6CF8E1F7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Salary: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>5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000,000-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>7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00,000  frw</w:t>
      </w:r>
    </w:p>
    <w:p w14:paraId="190CBF17">
      <w:pPr>
        <w:rPr>
          <w:rFonts w:hint="default" w:ascii="Times New Roman" w:hAnsi="Times New Roman" w:cs="Times New Roman"/>
          <w:b/>
          <w:bCs/>
          <w:sz w:val="22"/>
          <w:szCs w:val="22"/>
        </w:rPr>
      </w:pPr>
    </w:p>
    <w:p w14:paraId="1DAC8386"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Job Purpose</w:t>
      </w:r>
    </w:p>
    <w:p w14:paraId="7468B7E2">
      <w:pPr>
        <w:numPr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</w:rPr>
      </w:pPr>
    </w:p>
    <w:p w14:paraId="38AD014A">
      <w:pPr>
        <w:numPr>
          <w:numId w:val="0"/>
        </w:numPr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To support effective communication between Chinese-speaking engineers, supervisors, and local site workers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>(Rwandans)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 by providing accurate translation and interpretation in all construction-related matters. The translator ensures smooth coordination on-site and helps maintain efficiency, safety, and quality in project execution.</w:t>
      </w:r>
    </w:p>
    <w:p w14:paraId="63A70CE2">
      <w:pPr>
        <w:numPr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</w:rPr>
      </w:pPr>
    </w:p>
    <w:p w14:paraId="01B6B2A2">
      <w:pPr>
        <w:numPr>
          <w:ilvl w:val="0"/>
          <w:numId w:val="1"/>
        </w:num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Key Responsibilities.</w:t>
      </w:r>
    </w:p>
    <w:p w14:paraId="61280EBA">
      <w:pPr>
        <w:rPr>
          <w:rFonts w:hint="default" w:ascii="Times New Roman" w:hAnsi="Times New Roman" w:cs="Times New Roman"/>
          <w:b/>
          <w:bCs/>
          <w:sz w:val="22"/>
          <w:szCs w:val="22"/>
        </w:rPr>
      </w:pPr>
    </w:p>
    <w:p w14:paraId="395B9A17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>T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ranslate spoken and written communication between Chinese and local staff on the construction site.</w:t>
      </w:r>
    </w:p>
    <w:p w14:paraId="3F5F4365">
      <w:pPr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3F957028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Interpret technical discussions during daily briefings, safety meetings, and work inspections.</w:t>
      </w:r>
    </w:p>
    <w:p w14:paraId="1895FDC5">
      <w:pPr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144BF930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Translate construction documents, schedules, equipment manuals, and safety notices.</w:t>
      </w:r>
    </w:p>
    <w:p w14:paraId="5ADB1FEB">
      <w:pPr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2D69E10D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Assist in explaining work procedures, quality standards, and progress instructions to workers.</w:t>
      </w:r>
    </w:p>
    <w:p w14:paraId="1A285D3E">
      <w:pPr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335CE13B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Facilitate communication between Chinese managers and local subcontractors or suppliers.</w:t>
      </w:r>
    </w:p>
    <w:p w14:paraId="72F8B8D1">
      <w:pPr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10DEC619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Ensure accurate and context-appropriate translation of all technical and safety information.</w:t>
      </w:r>
    </w:p>
    <w:p w14:paraId="3B5D4CF1">
      <w:pPr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4DF02896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Maintain confidentiality and professionalism in all communication and documentation.</w:t>
      </w:r>
    </w:p>
    <w:p w14:paraId="454CE459">
      <w:pPr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06579916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Identify and report potential communication challenges affecting workflow.</w:t>
      </w:r>
    </w:p>
    <w:p w14:paraId="79BAEFBD">
      <w:pPr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53AAAD97">
      <w:pPr>
        <w:numPr>
          <w:ilvl w:val="0"/>
          <w:numId w:val="2"/>
        </w:numPr>
        <w:tabs>
          <w:tab w:val="clear" w:pos="420"/>
        </w:tabs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Assist in communication between Chinese engineers, supervisors, and local employees on work instructions, safety measures, and production tasks..</w:t>
      </w:r>
    </w:p>
    <w:p w14:paraId="4A439047">
      <w:pPr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60F3CCC6">
      <w:pPr>
        <w:rPr>
          <w:rFonts w:hint="default" w:ascii="Times New Roman" w:hAnsi="Times New Roman" w:cs="Times New Roman"/>
          <w:sz w:val="22"/>
          <w:szCs w:val="22"/>
        </w:rPr>
      </w:pPr>
    </w:p>
    <w:p w14:paraId="72ADA825">
      <w:pPr>
        <w:numPr>
          <w:ilvl w:val="0"/>
          <w:numId w:val="3"/>
        </w:num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Qualifications and Experience</w:t>
      </w:r>
    </w:p>
    <w:p w14:paraId="484ACAAB">
      <w:pPr>
        <w:numPr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</w:rPr>
      </w:pPr>
    </w:p>
    <w:p w14:paraId="7448A901">
      <w:pPr>
        <w:numPr>
          <w:ilvl w:val="0"/>
          <w:numId w:val="4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Diploma or Bachelor’s Degree in Chinese Language, Translation, or related field.</w:t>
      </w:r>
    </w:p>
    <w:p w14:paraId="5AE8AB47">
      <w:pPr>
        <w:numPr>
          <w:numId w:val="0"/>
        </w:numPr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2C73E659">
      <w:pPr>
        <w:numPr>
          <w:ilvl w:val="0"/>
          <w:numId w:val="4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Minimum of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2–3 years’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 proven experience in translation within a construction or industrial environment (mandatory).</w:t>
      </w:r>
    </w:p>
    <w:p w14:paraId="200055FF">
      <w:pPr>
        <w:numPr>
          <w:numId w:val="0"/>
        </w:numPr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36C6E042">
      <w:pPr>
        <w:numPr>
          <w:ilvl w:val="0"/>
          <w:numId w:val="4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Strong understanding of construction terminology, machinery, and site operations.</w:t>
      </w:r>
    </w:p>
    <w:p w14:paraId="04B4CE8A">
      <w:pPr>
        <w:numPr>
          <w:numId w:val="0"/>
        </w:numPr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15510FD9">
      <w:pPr>
        <w:numPr>
          <w:ilvl w:val="0"/>
          <w:numId w:val="4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Fluency in Mandarin Chinese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>,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English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  <w:lang w:val="en-US"/>
        </w:rPr>
        <w:t xml:space="preserve">and 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Kinyarwanda.</w:t>
      </w:r>
    </w:p>
    <w:p w14:paraId="3EB9F9E8">
      <w:pPr>
        <w:numPr>
          <w:numId w:val="0"/>
        </w:numPr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3DCEE749">
      <w:pPr>
        <w:numPr>
          <w:ilvl w:val="0"/>
          <w:numId w:val="4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Ability to work in a fast-paced site environment and handle multiple tasks.</w:t>
      </w:r>
    </w:p>
    <w:p w14:paraId="1475134E">
      <w:pPr>
        <w:numPr>
          <w:numId w:val="0"/>
        </w:numPr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06E6BF4B">
      <w:pPr>
        <w:numPr>
          <w:ilvl w:val="0"/>
          <w:numId w:val="4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Strong interpersonal and cultural communication skills.</w:t>
      </w:r>
    </w:p>
    <w:p w14:paraId="143D22F1">
      <w:pPr>
        <w:numPr>
          <w:numId w:val="0"/>
        </w:numPr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</w:p>
    <w:p w14:paraId="7C4DAB9D">
      <w:pPr>
        <w:numPr>
          <w:ilvl w:val="0"/>
          <w:numId w:val="4"/>
        </w:numPr>
        <w:ind w:left="420" w:leftChars="0" w:hanging="420" w:firstLineChars="0"/>
        <w:rPr>
          <w:rFonts w:hint="default" w:ascii="Times New Roman" w:hAnsi="Times New Roman" w:cs="Times New Roman"/>
          <w:b w:val="0"/>
          <w:bCs w:val="0"/>
          <w:sz w:val="22"/>
          <w:szCs w:val="22"/>
        </w:rPr>
      </w:pP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>High integrity, attention to detail, and reliability.</w:t>
      </w:r>
    </w:p>
    <w:p w14:paraId="3EBC37AA">
      <w:pPr>
        <w:numPr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</w:rPr>
      </w:pPr>
    </w:p>
    <w:p w14:paraId="69B69E48">
      <w:pPr>
        <w:numPr>
          <w:ilvl w:val="0"/>
          <w:numId w:val="5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Ability to handle confidential information professionally.</w:t>
      </w:r>
    </w:p>
    <w:p w14:paraId="7715542B">
      <w:pPr>
        <w:numPr>
          <w:numId w:val="0"/>
        </w:numPr>
        <w:ind w:leftChars="0"/>
        <w:rPr>
          <w:rFonts w:hint="default" w:ascii="Times New Roman" w:hAnsi="Times New Roman" w:cs="Times New Roman"/>
          <w:sz w:val="22"/>
          <w:szCs w:val="22"/>
        </w:rPr>
      </w:pPr>
    </w:p>
    <w:p w14:paraId="61A7FD34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4. Core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Competencies.</w:t>
      </w:r>
    </w:p>
    <w:p w14:paraId="0CA1AA52">
      <w:pPr>
        <w:rPr>
          <w:rFonts w:hint="default" w:ascii="Times New Roman" w:hAnsi="Times New Roman" w:cs="Times New Roman"/>
          <w:sz w:val="22"/>
          <w:szCs w:val="22"/>
        </w:rPr>
      </w:pPr>
    </w:p>
    <w:p w14:paraId="4AA57FE2">
      <w:pPr>
        <w:numPr>
          <w:ilvl w:val="0"/>
          <w:numId w:val="5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Excellent oral and written communication skills.</w:t>
      </w:r>
    </w:p>
    <w:p w14:paraId="07A6DD59">
      <w:pPr>
        <w:rPr>
          <w:rFonts w:hint="default" w:ascii="Times New Roman" w:hAnsi="Times New Roman" w:cs="Times New Roman"/>
          <w:sz w:val="22"/>
          <w:szCs w:val="22"/>
        </w:rPr>
      </w:pPr>
    </w:p>
    <w:p w14:paraId="58E977C0">
      <w:pPr>
        <w:numPr>
          <w:ilvl w:val="0"/>
          <w:numId w:val="5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Strong cultural awareness and sensitivity.</w:t>
      </w:r>
    </w:p>
    <w:p w14:paraId="16A8D6F6">
      <w:pPr>
        <w:rPr>
          <w:rFonts w:hint="default" w:ascii="Times New Roman" w:hAnsi="Times New Roman" w:cs="Times New Roman"/>
          <w:sz w:val="22"/>
          <w:szCs w:val="22"/>
        </w:rPr>
      </w:pPr>
    </w:p>
    <w:p w14:paraId="1CEF7F28">
      <w:pPr>
        <w:numPr>
          <w:ilvl w:val="0"/>
          <w:numId w:val="5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Professional ethics and integrity.</w:t>
      </w:r>
    </w:p>
    <w:p w14:paraId="578EACB5">
      <w:pPr>
        <w:rPr>
          <w:rFonts w:hint="default" w:ascii="Times New Roman" w:hAnsi="Times New Roman" w:cs="Times New Roman"/>
          <w:sz w:val="22"/>
          <w:szCs w:val="22"/>
        </w:rPr>
      </w:pPr>
    </w:p>
    <w:p w14:paraId="39570CE7">
      <w:pPr>
        <w:numPr>
          <w:ilvl w:val="0"/>
          <w:numId w:val="5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Ability to multitask.</w:t>
      </w:r>
    </w:p>
    <w:p w14:paraId="3E9261CF">
      <w:pPr>
        <w:rPr>
          <w:rFonts w:hint="default" w:ascii="Times New Roman" w:hAnsi="Times New Roman" w:cs="Times New Roman"/>
          <w:sz w:val="22"/>
          <w:szCs w:val="22"/>
        </w:rPr>
      </w:pPr>
    </w:p>
    <w:p w14:paraId="04876D86">
      <w:pPr>
        <w:numPr>
          <w:ilvl w:val="0"/>
          <w:numId w:val="5"/>
        </w:numPr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Teamwork and adaptability in a multicultural environment.</w:t>
      </w:r>
    </w:p>
    <w:p w14:paraId="10D42CAD">
      <w:pPr>
        <w:numPr>
          <w:numId w:val="0"/>
        </w:numPr>
        <w:tabs>
          <w:tab w:val="left" w:pos="420"/>
        </w:tabs>
        <w:rPr>
          <w:rFonts w:hint="default" w:ascii="Times New Roman" w:hAnsi="Times New Roman" w:cs="Times New Roman"/>
          <w:sz w:val="22"/>
          <w:szCs w:val="22"/>
        </w:rPr>
      </w:pPr>
    </w:p>
    <w:p w14:paraId="409CC487">
      <w:pPr>
        <w:numPr>
          <w:numId w:val="0"/>
        </w:numPr>
        <w:tabs>
          <w:tab w:val="left" w:pos="420"/>
        </w:tabs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>5.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Preferred Candidates:</w:t>
      </w:r>
    </w:p>
    <w:p w14:paraId="155E3C70">
      <w:pPr>
        <w:numPr>
          <w:numId w:val="0"/>
        </w:numPr>
        <w:tabs>
          <w:tab w:val="left" w:pos="420"/>
        </w:tabs>
        <w:rPr>
          <w:rFonts w:hint="default" w:ascii="Times New Roman" w:hAnsi="Times New Roman" w:cs="Times New Roman"/>
          <w:sz w:val="22"/>
          <w:szCs w:val="22"/>
        </w:rPr>
      </w:pPr>
    </w:p>
    <w:p w14:paraId="606C90A7">
      <w:pPr>
        <w:numPr>
          <w:ilvl w:val="0"/>
          <w:numId w:val="6"/>
        </w:numPr>
        <w:ind w:left="420" w:leftChars="0" w:hanging="420" w:firstLine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Those who have previously worked on construction sites or infrastructure projects.</w:t>
      </w:r>
    </w:p>
    <w:p w14:paraId="545D361A">
      <w:pPr>
        <w:numPr>
          <w:numId w:val="0"/>
        </w:numPr>
        <w:tabs>
          <w:tab w:val="left" w:pos="420"/>
        </w:tabs>
        <w:rPr>
          <w:rFonts w:hint="default" w:ascii="Times New Roman" w:hAnsi="Times New Roman" w:cs="Times New Roman"/>
          <w:sz w:val="22"/>
          <w:szCs w:val="22"/>
        </w:rPr>
      </w:pPr>
    </w:p>
    <w:p w14:paraId="1EFB46CF">
      <w:pPr>
        <w:numPr>
          <w:ilvl w:val="0"/>
          <w:numId w:val="6"/>
        </w:numPr>
        <w:ind w:left="420" w:leftChars="0" w:hanging="420" w:firstLine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Translators who understand technical construction vocabulary and site safety procedures.</w:t>
      </w:r>
    </w:p>
    <w:p w14:paraId="7E0638B5">
      <w:pPr>
        <w:numPr>
          <w:numId w:val="0"/>
        </w:numPr>
        <w:tabs>
          <w:tab w:val="left" w:pos="420"/>
        </w:tabs>
        <w:rPr>
          <w:rFonts w:hint="default" w:ascii="Times New Roman" w:hAnsi="Times New Roman" w:cs="Times New Roman"/>
          <w:sz w:val="22"/>
          <w:szCs w:val="22"/>
        </w:rPr>
      </w:pPr>
    </w:p>
    <w:p w14:paraId="76C7D76F">
      <w:pPr>
        <w:numPr>
          <w:ilvl w:val="0"/>
          <w:numId w:val="6"/>
        </w:numPr>
        <w:ind w:left="420" w:leftChars="0" w:hanging="420" w:firstLine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Applicants capable of assisting both management and field teams effectively.</w:t>
      </w:r>
    </w:p>
    <w:p w14:paraId="186C1F8D">
      <w:pPr>
        <w:numPr>
          <w:numId w:val="0"/>
        </w:numPr>
        <w:tabs>
          <w:tab w:val="left" w:pos="420"/>
        </w:tabs>
        <w:rPr>
          <w:rFonts w:hint="default" w:ascii="Times New Roman" w:hAnsi="Times New Roman" w:cs="Times New Roman"/>
          <w:sz w:val="22"/>
          <w:szCs w:val="22"/>
        </w:rPr>
      </w:pPr>
    </w:p>
    <w:p w14:paraId="5C962CAD">
      <w:pPr>
        <w:numPr>
          <w:ilvl w:val="0"/>
          <w:numId w:val="3"/>
        </w:numPr>
        <w:ind w:left="0" w:leftChars="0" w:firstLine="0" w:firstLineChars="0"/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Working Conditions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>:</w:t>
      </w:r>
    </w:p>
    <w:p w14:paraId="1897D61D">
      <w:pPr>
        <w:numPr>
          <w:numId w:val="0"/>
        </w:numPr>
        <w:rPr>
          <w:rFonts w:hint="default" w:ascii="Times New Roman" w:hAnsi="Times New Roman" w:cs="Times New Roman"/>
          <w:b/>
          <w:bCs/>
          <w:sz w:val="22"/>
          <w:szCs w:val="22"/>
        </w:rPr>
      </w:pPr>
    </w:p>
    <w:p w14:paraId="13C6C9EB">
      <w:pPr>
        <w:numPr>
          <w:ilvl w:val="0"/>
          <w:numId w:val="7"/>
        </w:numPr>
        <w:ind w:left="420" w:leftChars="0" w:hanging="420" w:firstLine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Work is primarily based on the construction site.</w:t>
      </w:r>
    </w:p>
    <w:p w14:paraId="34AD1DC5">
      <w:pPr>
        <w:numPr>
          <w:ilvl w:val="0"/>
          <w:numId w:val="0"/>
        </w:numPr>
        <w:tabs>
          <w:tab w:val="left" w:pos="420"/>
        </w:tabs>
        <w:rPr>
          <w:rFonts w:hint="default" w:ascii="Times New Roman" w:hAnsi="Times New Roman" w:cs="Times New Roman"/>
          <w:sz w:val="22"/>
          <w:szCs w:val="22"/>
        </w:rPr>
      </w:pPr>
    </w:p>
    <w:p w14:paraId="1276B0CF">
      <w:pPr>
        <w:numPr>
          <w:ilvl w:val="0"/>
          <w:numId w:val="7"/>
        </w:numPr>
        <w:ind w:left="420" w:leftChars="0" w:hanging="420" w:firstLine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Must follow all site safety regulations and wear required protective gear.</w:t>
      </w:r>
    </w:p>
    <w:p w14:paraId="5AC99F4D">
      <w:pPr>
        <w:numPr>
          <w:ilvl w:val="0"/>
          <w:numId w:val="0"/>
        </w:numPr>
        <w:tabs>
          <w:tab w:val="left" w:pos="420"/>
        </w:tabs>
        <w:rPr>
          <w:rFonts w:hint="default" w:ascii="Times New Roman" w:hAnsi="Times New Roman" w:cs="Times New Roman"/>
          <w:sz w:val="22"/>
          <w:szCs w:val="22"/>
        </w:rPr>
      </w:pPr>
    </w:p>
    <w:p w14:paraId="22F06F62">
      <w:pPr>
        <w:numPr>
          <w:ilvl w:val="0"/>
          <w:numId w:val="7"/>
        </w:numPr>
        <w:ind w:left="420" w:leftChars="0" w:hanging="420" w:firstLine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May involve long hours depending on project needs.</w:t>
      </w:r>
    </w:p>
    <w:p w14:paraId="6B92CE09">
      <w:pPr>
        <w:rPr>
          <w:rFonts w:hint="default" w:ascii="Times New Roman" w:hAnsi="Times New Roman" w:cs="Times New Roman"/>
          <w:sz w:val="22"/>
          <w:szCs w:val="22"/>
        </w:rPr>
      </w:pPr>
    </w:p>
    <w:p w14:paraId="480709D9">
      <w:pPr>
        <w:numPr>
          <w:ilvl w:val="0"/>
          <w:numId w:val="7"/>
        </w:numPr>
        <w:ind w:left="420" w:leftChars="0" w:hanging="420" w:firstLine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sz w:val="22"/>
          <w:szCs w:val="22"/>
        </w:rPr>
        <w:t>The position is based at Homing International Factory Ltd premises.</w:t>
      </w:r>
    </w:p>
    <w:p w14:paraId="49D5C399">
      <w:pPr>
        <w:rPr>
          <w:rFonts w:hint="default" w:ascii="Times New Roman" w:hAnsi="Times New Roman" w:cs="Times New Roman"/>
          <w:sz w:val="22"/>
          <w:szCs w:val="22"/>
        </w:rPr>
      </w:pPr>
    </w:p>
    <w:p w14:paraId="5410138B">
      <w:pPr>
        <w:numPr>
          <w:ilvl w:val="0"/>
          <w:numId w:val="7"/>
        </w:numPr>
        <w:ind w:left="420" w:leftChars="0" w:hanging="420" w:firstLineChars="0"/>
        <w:rPr>
          <w:rFonts w:hint="default" w:ascii="Times New Roman" w:hAnsi="Times New Roman" w:cs="Times New Roman"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Work hours: 8:00 AM – 5:00 PM (Monday to Saturday)</w:t>
      </w:r>
      <w:r>
        <w:rPr>
          <w:rFonts w:hint="default" w:ascii="Times New Roman" w:hAnsi="Times New Roman" w:cs="Times New Roman"/>
          <w:sz w:val="22"/>
          <w:szCs w:val="22"/>
        </w:rPr>
        <w:t xml:space="preserve"> or as assigned by Management.</w:t>
      </w:r>
    </w:p>
    <w:p w14:paraId="03838AAF">
      <w:pPr>
        <w:rPr>
          <w:rFonts w:hint="default" w:ascii="Times New Roman" w:hAnsi="Times New Roman" w:cs="Times New Roman"/>
          <w:sz w:val="22"/>
          <w:szCs w:val="22"/>
        </w:rPr>
      </w:pPr>
    </w:p>
    <w:p w14:paraId="2A315029">
      <w:pPr>
        <w:rPr>
          <w:rFonts w:hint="default" w:ascii="Times New Roman" w:hAnsi="Times New Roman" w:cs="Times New Roman"/>
          <w:b/>
          <w:bCs/>
          <w:sz w:val="22"/>
          <w:szCs w:val="22"/>
        </w:rPr>
      </w:pPr>
      <w:r>
        <w:rPr>
          <w:rFonts w:hint="default" w:ascii="Times New Roman" w:hAnsi="Times New Roman" w:cs="Times New Roman"/>
          <w:b/>
          <w:bCs/>
          <w:sz w:val="22"/>
          <w:szCs w:val="22"/>
        </w:rPr>
        <w:t>How to apply</w:t>
      </w:r>
    </w:p>
    <w:p w14:paraId="3CBD614A">
      <w:pP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Interested candidates can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urgently </w:t>
      </w:r>
      <w:r>
        <w:rPr>
          <w:rFonts w:hint="default" w:ascii="Times New Roman" w:hAnsi="Times New Roman" w:cs="Times New Roman"/>
          <w:sz w:val="22"/>
          <w:szCs w:val="22"/>
        </w:rPr>
        <w:t xml:space="preserve">submit their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CVs </w:t>
      </w:r>
      <w:r>
        <w:rPr>
          <w:rFonts w:hint="default" w:ascii="Times New Roman" w:hAnsi="Times New Roman" w:cs="Times New Roman"/>
          <w:sz w:val="22"/>
          <w:szCs w:val="22"/>
        </w:rPr>
        <w:t xml:space="preserve">at </w:t>
      </w:r>
      <w:r>
        <w:rPr>
          <w:rFonts w:hint="default" w:ascii="Times New Roman" w:hAnsi="Times New Roman" w:cs="Times New Roman"/>
          <w:sz w:val="22"/>
          <w:szCs w:val="22"/>
        </w:rPr>
        <w:fldChar w:fldCharType="begin"/>
      </w:r>
      <w:r>
        <w:rPr>
          <w:rFonts w:hint="default" w:ascii="Times New Roman" w:hAnsi="Times New Roman" w:cs="Times New Roman"/>
          <w:sz w:val="22"/>
          <w:szCs w:val="22"/>
        </w:rPr>
        <w:instrText xml:space="preserve"> HYPERLINK "mailto:mia@huming-ke.com" </w:instrText>
      </w:r>
      <w:r>
        <w:rPr>
          <w:rFonts w:hint="default" w:ascii="Times New Roman" w:hAnsi="Times New Roman" w:cs="Times New Roman"/>
          <w:sz w:val="22"/>
          <w:szCs w:val="22"/>
        </w:rPr>
        <w:fldChar w:fldCharType="separate"/>
      </w:r>
      <w:r>
        <w:rPr>
          <w:rStyle w:val="4"/>
          <w:rFonts w:hint="default" w:ascii="Times New Roman" w:hAnsi="Times New Roman" w:cs="Times New Roman"/>
          <w:sz w:val="22"/>
          <w:szCs w:val="22"/>
        </w:rPr>
        <w:t>mia@huming-ke.com</w:t>
      </w:r>
      <w:r>
        <w:rPr>
          <w:rStyle w:val="4"/>
          <w:rFonts w:hint="default" w:ascii="Times New Roman" w:hAnsi="Times New Roman" w:cs="Times New Roman"/>
          <w:sz w:val="22"/>
          <w:szCs w:val="22"/>
        </w:rPr>
        <w:fldChar w:fldCharType="end"/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>OR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 xml:space="preserve"> call on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 xml:space="preserve">  +250 788690287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NOT</w:t>
      </w:r>
      <w:r>
        <w:rPr>
          <w:rFonts w:hint="default" w:ascii="Times New Roman" w:hAnsi="Times New Roman" w:cs="Times New Roman"/>
          <w:b w:val="0"/>
          <w:bCs w:val="0"/>
          <w:sz w:val="22"/>
          <w:szCs w:val="22"/>
        </w:rPr>
        <w:t xml:space="preserve"> later than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>25</w:t>
      </w:r>
      <w:r>
        <w:rPr>
          <w:rFonts w:hint="default" w:ascii="Times New Roman" w:hAnsi="Times New Roman" w:cs="Times New Roman"/>
          <w:b/>
          <w:bCs/>
          <w:sz w:val="22"/>
          <w:szCs w:val="22"/>
          <w:vertAlign w:val="superscript"/>
          <w:lang w:val="en-US"/>
        </w:rPr>
        <w:t>th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2"/>
          <w:szCs w:val="22"/>
        </w:rPr>
        <w:t>November,2025</w:t>
      </w:r>
      <w:r>
        <w:rPr>
          <w:rFonts w:hint="default" w:ascii="Times New Roman" w:hAnsi="Times New Roman" w:cs="Times New Roman"/>
          <w:b/>
          <w:bCs/>
          <w:sz w:val="22"/>
          <w:szCs w:val="22"/>
          <w:lang w:val="en-US"/>
        </w:rPr>
        <w:t>.</w:t>
      </w:r>
    </w:p>
    <w:p w14:paraId="14603281">
      <w:pPr>
        <w:rPr>
          <w:rFonts w:hint="default" w:ascii="Times New Roman" w:hAnsi="Times New Roman" w:cs="Times New Roman"/>
          <w:sz w:val="22"/>
          <w:szCs w:val="22"/>
        </w:rPr>
      </w:pPr>
    </w:p>
    <w:p w14:paraId="1B9A8FB4">
      <w:pPr>
        <w:rPr>
          <w:rFonts w:hint="default" w:ascii="Times New Roman" w:hAnsi="Times New Roman" w:cs="Times New Roman"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Snap ITC">
    <w:panose1 w:val="04040A07060A02020202"/>
    <w:charset w:val="00"/>
    <w:family w:val="auto"/>
    <w:pitch w:val="default"/>
    <w:sig w:usb0="00000003" w:usb1="00000000" w:usb2="00000000" w:usb3="00000000" w:csb0="20000001" w:csb1="00000000"/>
  </w:font>
  <w:font w:name="Sitka Small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SimSun-ExtG">
    <w:panose1 w:val="02010609060101010101"/>
    <w:charset w:val="86"/>
    <w:family w:val="auto"/>
    <w:pitch w:val="default"/>
    <w:sig w:usb0="00000001" w:usb1="02000000" w:usb2="00000000" w:usb3="00000000" w:csb0="00040001" w:csb1="00000000"/>
  </w:font>
  <w:font w:name="Showcard Gothic">
    <w:panose1 w:val="04020904020102020604"/>
    <w:charset w:val="00"/>
    <w:family w:val="auto"/>
    <w:pitch w:val="default"/>
    <w:sig w:usb0="00000003" w:usb1="00000000" w:usb2="00000000" w:usb3="00000000" w:csb0="20000001" w:csb1="00000000"/>
  </w:font>
  <w:font w:name="Txt">
    <w:panose1 w:val="00000400000000000000"/>
    <w:charset w:val="00"/>
    <w:family w:val="auto"/>
    <w:pitch w:val="default"/>
    <w:sig w:usb0="80000227" w:usb1="00000000" w:usb2="00000000" w:usb3="00000000" w:csb0="000001FF" w:csb1="00000000"/>
  </w:font>
  <w:font w:name="Technic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Trebuchet MS">
    <w:panose1 w:val="020B0603020202020204"/>
    <w:charset w:val="00"/>
    <w:family w:val="auto"/>
    <w:pitch w:val="default"/>
    <w:sig w:usb0="00000687" w:usb1="00000000" w:usb2="00000000" w:usb3="00000000" w:csb0="2000009F" w:csb1="00000000"/>
  </w:font>
  <w:font w:name="TechnicLite">
    <w:panose1 w:val="00000400000000000000"/>
    <w:charset w:val="00"/>
    <w:family w:val="auto"/>
    <w:pitch w:val="default"/>
    <w:sig w:usb0="00000000" w:usb1="00000000" w:usb2="00000000" w:usb3="00000000" w:csb0="00000000" w:csb1="00000000"/>
  </w:font>
  <w:font w:name="Artifakt Element Thin">
    <w:panose1 w:val="020B0203050000020004"/>
    <w:charset w:val="00"/>
    <w:family w:val="auto"/>
    <w:pitch w:val="default"/>
    <w:sig w:usb0="00000207" w:usb1="02000001" w:usb2="00000000" w:usb3="00000000" w:csb0="2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524914"/>
    <w:multiLevelType w:val="singleLevel"/>
    <w:tmpl w:val="D0524914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E3895000"/>
    <w:multiLevelType w:val="singleLevel"/>
    <w:tmpl w:val="E3895000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E41C9244"/>
    <w:multiLevelType w:val="singleLevel"/>
    <w:tmpl w:val="E41C9244"/>
    <w:lvl w:ilvl="0" w:tentative="0">
      <w:start w:val="3"/>
      <w:numFmt w:val="decimal"/>
      <w:suff w:val="space"/>
      <w:lvlText w:val="%1."/>
      <w:lvlJc w:val="left"/>
    </w:lvl>
  </w:abstractNum>
  <w:abstractNum w:abstractNumId="3">
    <w:nsid w:val="2ED0D9DF"/>
    <w:multiLevelType w:val="singleLevel"/>
    <w:tmpl w:val="2ED0D9DF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hint="default" w:ascii="Wingdings" w:hAnsi="Wingdings"/>
      </w:rPr>
    </w:lvl>
  </w:abstractNum>
  <w:abstractNum w:abstractNumId="4">
    <w:nsid w:val="3F88C603"/>
    <w:multiLevelType w:val="singleLevel"/>
    <w:tmpl w:val="3F88C603"/>
    <w:lvl w:ilvl="0" w:tentative="0">
      <w:start w:val="1"/>
      <w:numFmt w:val="decimal"/>
      <w:suff w:val="space"/>
      <w:lvlText w:val="%1."/>
      <w:lvlJc w:val="left"/>
    </w:lvl>
  </w:abstractNum>
  <w:abstractNum w:abstractNumId="5">
    <w:nsid w:val="5418F3C5"/>
    <w:multiLevelType w:val="singleLevel"/>
    <w:tmpl w:val="5418F3C5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6">
    <w:nsid w:val="5CC26429"/>
    <w:multiLevelType w:val="singleLevel"/>
    <w:tmpl w:val="5CC26429"/>
    <w:lvl w:ilvl="0" w:tentative="0">
      <w:start w:val="1"/>
      <w:numFmt w:val="bullet"/>
      <w:lvlText w:val="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AA55BE0"/>
    <w:rsid w:val="00783471"/>
    <w:rsid w:val="009429D3"/>
    <w:rsid w:val="00967F74"/>
    <w:rsid w:val="00B8433E"/>
    <w:rsid w:val="01715CEB"/>
    <w:rsid w:val="0242796A"/>
    <w:rsid w:val="02AB476E"/>
    <w:rsid w:val="03551F2A"/>
    <w:rsid w:val="04394E9F"/>
    <w:rsid w:val="04DD163F"/>
    <w:rsid w:val="058A03B9"/>
    <w:rsid w:val="06BB7496"/>
    <w:rsid w:val="073B2721"/>
    <w:rsid w:val="07806ED5"/>
    <w:rsid w:val="08487F22"/>
    <w:rsid w:val="08922920"/>
    <w:rsid w:val="0AD67BFB"/>
    <w:rsid w:val="0CDC5DEF"/>
    <w:rsid w:val="0D5450EC"/>
    <w:rsid w:val="0D670889"/>
    <w:rsid w:val="10CA3499"/>
    <w:rsid w:val="134E0C3A"/>
    <w:rsid w:val="14644991"/>
    <w:rsid w:val="19E8300C"/>
    <w:rsid w:val="1AA55BE0"/>
    <w:rsid w:val="1AC75EFD"/>
    <w:rsid w:val="1D2B2EF5"/>
    <w:rsid w:val="1DE44B16"/>
    <w:rsid w:val="1F15070B"/>
    <w:rsid w:val="217D437D"/>
    <w:rsid w:val="22BE600E"/>
    <w:rsid w:val="22ED32DA"/>
    <w:rsid w:val="23A11E84"/>
    <w:rsid w:val="250A0792"/>
    <w:rsid w:val="26B76B93"/>
    <w:rsid w:val="28F17D48"/>
    <w:rsid w:val="2C4C042C"/>
    <w:rsid w:val="316C3324"/>
    <w:rsid w:val="31B54A1D"/>
    <w:rsid w:val="32C0678A"/>
    <w:rsid w:val="3828112E"/>
    <w:rsid w:val="38373947"/>
    <w:rsid w:val="39900A80"/>
    <w:rsid w:val="3BBE3294"/>
    <w:rsid w:val="3C01177E"/>
    <w:rsid w:val="3CA73211"/>
    <w:rsid w:val="404550EB"/>
    <w:rsid w:val="428D2F2B"/>
    <w:rsid w:val="42E36B0E"/>
    <w:rsid w:val="43554627"/>
    <w:rsid w:val="44853947"/>
    <w:rsid w:val="451467E3"/>
    <w:rsid w:val="460079AB"/>
    <w:rsid w:val="460615EF"/>
    <w:rsid w:val="46535859"/>
    <w:rsid w:val="47841A42"/>
    <w:rsid w:val="48C514F3"/>
    <w:rsid w:val="51334745"/>
    <w:rsid w:val="519B59F1"/>
    <w:rsid w:val="52376571"/>
    <w:rsid w:val="55114EA5"/>
    <w:rsid w:val="55681E6C"/>
    <w:rsid w:val="56DF5F95"/>
    <w:rsid w:val="57940F3C"/>
    <w:rsid w:val="5891595B"/>
    <w:rsid w:val="599A71A9"/>
    <w:rsid w:val="5ACF2987"/>
    <w:rsid w:val="5AF42587"/>
    <w:rsid w:val="5B77791D"/>
    <w:rsid w:val="5CBC7FB4"/>
    <w:rsid w:val="5D915A0E"/>
    <w:rsid w:val="5D9B3D9F"/>
    <w:rsid w:val="63214FF7"/>
    <w:rsid w:val="63CC5849"/>
    <w:rsid w:val="648F1C90"/>
    <w:rsid w:val="65FC4328"/>
    <w:rsid w:val="66195298"/>
    <w:rsid w:val="66C3093B"/>
    <w:rsid w:val="67892A30"/>
    <w:rsid w:val="693A17B3"/>
    <w:rsid w:val="69496431"/>
    <w:rsid w:val="69FD282D"/>
    <w:rsid w:val="6A366774"/>
    <w:rsid w:val="6E510E67"/>
    <w:rsid w:val="6EC16C0D"/>
    <w:rsid w:val="7057415E"/>
    <w:rsid w:val="707C3099"/>
    <w:rsid w:val="71FA110A"/>
    <w:rsid w:val="72D466F0"/>
    <w:rsid w:val="730D7B4F"/>
    <w:rsid w:val="771A18F3"/>
    <w:rsid w:val="78A83684"/>
    <w:rsid w:val="7ADA6E1B"/>
    <w:rsid w:val="7ADF0D25"/>
    <w:rsid w:val="7C256E3D"/>
    <w:rsid w:val="7F656F0F"/>
    <w:rsid w:val="7FDE1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366</Words>
  <Characters>2406</Characters>
  <Lines>20</Lines>
  <Paragraphs>5</Paragraphs>
  <TotalTime>6</TotalTime>
  <ScaleCrop>false</ScaleCrop>
  <LinksUpToDate>false</LinksUpToDate>
  <CharactersWithSpaces>2767</CharactersWithSpaces>
  <Application>WPS Office_12.2.0.20795_F1E327BC-269C-435d-A152-05C5408002CA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2025-10-20T12:27:00Z</dcterms:created>
  <dc:creator>Administrator</dc:creator>
  <cp:lastModifiedBy>Administrator</cp:lastModifiedBy>
  <dcterms:modified xsi:type="dcterms:W3CDTF">2025-10-20T12:22:45Z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1033-12.2.0.20795</vt:lpwstr>
  </property>
  <property fmtid="{D5CDD505-2E9C-101B-9397-08002B2CF9AE}" pid="3" name="ICV">
    <vt:lpwstr>E1F4C42C5FB64959BD62BE32904DF672_13</vt:lpwstr>
  </property>
</Properties>
</file>